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bCs/>
          <w:sz w:val="36"/>
          <w:szCs w:val="28"/>
        </w:rPr>
      </w:pPr>
      <w:r>
        <w:rPr>
          <w:rFonts w:hint="eastAsia" w:ascii="方正小标宋简体" w:eastAsia="方正小标宋简体"/>
          <w:bCs/>
          <w:sz w:val="36"/>
          <w:szCs w:val="28"/>
        </w:rPr>
        <w:t>静安区不涉及环境敏感区的餐饮场所清单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根据《建设项目环境影响评价分类管理名录上海市实施细化规定（2015版）》的规定，下列场所中，6个基准灶头以下的餐饮项目可填写环境影响登记表并网上备案。</w:t>
      </w:r>
    </w:p>
    <w:tbl>
      <w:tblPr>
        <w:tblStyle w:val="5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280"/>
        <w:gridCol w:w="36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商业集中区名称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街道、镇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久光百货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南京西路1618号等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静安寺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越洋广场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南京西路1601号等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静安寺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1788国际大厦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南京西路1818号等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静安寺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环球世界大厦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万航渡路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静安寺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悦达889广场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万航渡路889号等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曹家渡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中信泰富广场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南京西路1168号等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恒隆广场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南京西路1266号等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嘉里中心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南京西路1515号、南京西路1563号等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梅龙镇广场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南京西路1038号等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石门二路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恒基688广场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南京西路688号等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石门二路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694广场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南京西路694号等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石门二路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大悦城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西藏北路166号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198号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北站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四行天地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西藏北路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18号、30号；北苏州路1056号等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北站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城市新汇商办项目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共和新路4712号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彭浦新村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上海协信星光广场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江场路1212号；江场路1228弄19、21、22；寿阳路99弄17、18、29号101室；寿阳路99弄28号地下1层；寿阳路99弄34号2层S208等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上海大宁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万荣路777弄等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上海大宁商业中心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共和新路2008号等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莱赛港园区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江场西路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220号等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中铁时代广场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江场西路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299弄等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迅达（中国）商务园区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汶水路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30号、40号等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永鼎大厦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共和新路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3368号等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大宁路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达邦协作广场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上海市恒丰路379号等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天目西路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嘉里中心三期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共和路209、219号等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天目西路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太平洋百货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天目西路218号等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天目西路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嘉利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108广场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平型关路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108号；俞泾港路11号、13号；民和路168号等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共和新路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飞马旅园区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沪太支路538号等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彭浦镇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南纺织1号楼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灵石路921号等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彭浦镇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上海大宁中心广场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万荣路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700号等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彭浦镇</w:t>
            </w:r>
          </w:p>
        </w:tc>
      </w:tr>
    </w:tbl>
    <w:p>
      <w:r>
        <w:rPr>
          <w:rFonts w:hint="eastAsia"/>
          <w:sz w:val="22"/>
          <w:szCs w:val="28"/>
          <w:lang w:val="en-US" w:eastAsia="zh-CN"/>
        </w:rPr>
        <w:t xml:space="preserve">    </w:t>
      </w:r>
      <w:r>
        <w:rPr>
          <w:rFonts w:hint="eastAsia"/>
          <w:sz w:val="22"/>
          <w:szCs w:val="28"/>
        </w:rPr>
        <w:t>上述场所清单随区域发展可能发生调整，由静安区环保局定期予以更新确认。</w:t>
      </w:r>
    </w:p>
    <w:sectPr>
      <w:pgSz w:w="11906" w:h="16838"/>
      <w:pgMar w:top="144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82FCE"/>
    <w:rsid w:val="00121007"/>
    <w:rsid w:val="005146F8"/>
    <w:rsid w:val="00766B92"/>
    <w:rsid w:val="007907A8"/>
    <w:rsid w:val="00D74535"/>
    <w:rsid w:val="00E66906"/>
    <w:rsid w:val="00F86E3A"/>
    <w:rsid w:val="00FB43AA"/>
    <w:rsid w:val="06F43FC6"/>
    <w:rsid w:val="0DB35C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2017-01-20T01:20:00Z</dcterms:created>
  <dc:creator>lenovo</dc:creator>
  <cp:lastModifiedBy>Lenovo</cp:lastModifiedBy>
  <cp:lastPrinted>2017-01-22T06:30:29Z</cp:lastPrinted>
  <dcterms:modified xsi:type="dcterms:W3CDTF">2017-01-22T06:30:38Z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